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48" w:rsidRPr="00E31848" w:rsidRDefault="00E31848" w:rsidP="00E31848">
      <w:pPr>
        <w:jc w:val="center"/>
        <w:rPr>
          <w:b/>
          <w:sz w:val="28"/>
          <w:szCs w:val="28"/>
        </w:rPr>
      </w:pPr>
      <w:r w:rsidRPr="00E31848">
        <w:rPr>
          <w:b/>
          <w:sz w:val="28"/>
          <w:szCs w:val="28"/>
        </w:rPr>
        <w:t>WYMAGANIA EDUKACYJNE I KRYTERIA OCENIANIA z zajęć komputerowych</w:t>
      </w:r>
      <w:r w:rsidR="00640B69">
        <w:rPr>
          <w:b/>
          <w:sz w:val="28"/>
          <w:szCs w:val="28"/>
        </w:rPr>
        <w:t xml:space="preserve"> klasa IV-VII</w:t>
      </w:r>
      <w:r w:rsidR="00FA7CE2">
        <w:rPr>
          <w:b/>
          <w:sz w:val="28"/>
          <w:szCs w:val="28"/>
        </w:rPr>
        <w:t>I</w:t>
      </w:r>
      <w:bookmarkStart w:id="0" w:name="_GoBack"/>
      <w:bookmarkEnd w:id="0"/>
    </w:p>
    <w:p w:rsidR="00E31848" w:rsidRDefault="00E31848">
      <w:pPr>
        <w:rPr>
          <w:b/>
          <w:u w:val="single"/>
        </w:rPr>
      </w:pPr>
      <w:r w:rsidRPr="00E31848">
        <w:rPr>
          <w:b/>
          <w:u w:val="single"/>
        </w:rPr>
        <w:t xml:space="preserve">I. Formy sprawdzania wiedzy i umiejętności </w:t>
      </w:r>
    </w:p>
    <w:p w:rsidR="00E31848" w:rsidRPr="00E31848" w:rsidRDefault="00E31848">
      <w:pPr>
        <w:rPr>
          <w:b/>
        </w:rPr>
      </w:pPr>
      <w:r w:rsidRPr="00E31848">
        <w:rPr>
          <w:b/>
        </w:rPr>
        <w:t xml:space="preserve">Ćwiczenia </w:t>
      </w:r>
      <w:r w:rsidR="005D12BE">
        <w:rPr>
          <w:b/>
        </w:rPr>
        <w:t xml:space="preserve">praktyczne, </w:t>
      </w:r>
      <w:r w:rsidRPr="00E31848">
        <w:rPr>
          <w:b/>
        </w:rPr>
        <w:t xml:space="preserve">wykonywane </w:t>
      </w:r>
      <w:r w:rsidR="005D12BE">
        <w:rPr>
          <w:b/>
        </w:rPr>
        <w:t xml:space="preserve">podczas </w:t>
      </w:r>
      <w:r w:rsidRPr="00E31848">
        <w:rPr>
          <w:b/>
        </w:rPr>
        <w:t>lekcji</w:t>
      </w:r>
      <w:r w:rsidR="005D12BE">
        <w:rPr>
          <w:b/>
        </w:rPr>
        <w:t xml:space="preserve"> </w:t>
      </w:r>
      <w:r w:rsidRPr="00E31848">
        <w:rPr>
          <w:b/>
        </w:rPr>
        <w:t xml:space="preserve"> </w:t>
      </w:r>
    </w:p>
    <w:p w:rsidR="00E31848" w:rsidRDefault="00E31848">
      <w:r>
        <w:t xml:space="preserve">Ocenie podlega: </w:t>
      </w:r>
    </w:p>
    <w:p w:rsidR="00E31848" w:rsidRDefault="00E31848">
      <w:r>
        <w:t xml:space="preserve">− stopień samodzielności wykonania zadania </w:t>
      </w:r>
    </w:p>
    <w:p w:rsidR="00E31848" w:rsidRDefault="00E31848">
      <w:r>
        <w:t xml:space="preserve">− końcowe efekty pracy </w:t>
      </w:r>
      <w:r w:rsidR="00EE5EAE">
        <w:t>(jakość pracy)</w:t>
      </w:r>
    </w:p>
    <w:p w:rsidR="00E31848" w:rsidRDefault="00E31848">
      <w:r>
        <w:t xml:space="preserve">− stopień zaangażowania podczas wykonywania zadania </w:t>
      </w:r>
    </w:p>
    <w:p w:rsidR="005D12BE" w:rsidRDefault="005D12BE">
      <w:r>
        <w:t>Ćwiczenia praktyczne będą analizowane pod kątem osiągnięcia założonych celów lekcji</w:t>
      </w:r>
    </w:p>
    <w:p w:rsidR="00E31848" w:rsidRPr="00E31848" w:rsidRDefault="00E31848">
      <w:pPr>
        <w:rPr>
          <w:b/>
        </w:rPr>
      </w:pPr>
      <w:r w:rsidRPr="00E31848">
        <w:rPr>
          <w:b/>
        </w:rPr>
        <w:t xml:space="preserve">Odpowiedzi pisemne (sprawdziany i testy) </w:t>
      </w:r>
    </w:p>
    <w:p w:rsidR="00E31848" w:rsidRDefault="00E31848">
      <w:r>
        <w:t xml:space="preserve">Sprawdziany i testy obejmują większą partię materiału i są zapowiedziane, z co najmniej tygodniowym wyprzedzeniem. W przypadku nieobecności na sprawdzianie, uczeń ma obowiązek napisania go w terminie do dwóch tygodni od powrotu do szkoły. Uczeń może jeden raz poprawić każdy sprawdzian w celu podwyższenia oceny. </w:t>
      </w:r>
      <w:r w:rsidR="00EE5EAE">
        <w:t>Przy poprawianiu będzie brana pod uwagę druga ocena (pierwsza ulega zamazaniu).</w:t>
      </w:r>
    </w:p>
    <w:p w:rsidR="00E31848" w:rsidRDefault="00E31848">
      <w:r>
        <w:t xml:space="preserve">Ocenie podlegają wiadomości i umiejętności zdobyte podczas nauki z poszczególnych działów tematycznych </w:t>
      </w:r>
    </w:p>
    <w:p w:rsidR="0081240F" w:rsidRDefault="0081240F" w:rsidP="0081240F">
      <w:r>
        <w:t>Oceny za testy i sprawdziany pisemne oceny będą wystawiane według klucza:</w:t>
      </w:r>
    </w:p>
    <w:p w:rsidR="0081240F" w:rsidRDefault="0081240F" w:rsidP="0081240F">
      <w:pPr>
        <w:ind w:left="567"/>
      </w:pPr>
      <w:r>
        <w:t>poniżej 30% pkt. – niedostateczny</w:t>
      </w:r>
    </w:p>
    <w:p w:rsidR="0081240F" w:rsidRDefault="0081240F" w:rsidP="0081240F">
      <w:pPr>
        <w:ind w:left="567"/>
      </w:pPr>
      <w:r>
        <w:t>&lt;30%; 45%) pkt. – dopuszczający</w:t>
      </w:r>
    </w:p>
    <w:p w:rsidR="0081240F" w:rsidRDefault="0081240F" w:rsidP="0081240F">
      <w:pPr>
        <w:ind w:left="567"/>
      </w:pPr>
      <w:r>
        <w:t>&lt;45%; 65%) pkt. – dostateczny</w:t>
      </w:r>
    </w:p>
    <w:p w:rsidR="0081240F" w:rsidRDefault="0081240F" w:rsidP="0081240F">
      <w:pPr>
        <w:ind w:left="567"/>
      </w:pPr>
      <w:r>
        <w:t>&lt;65%; 85%) pkt. – dobry</w:t>
      </w:r>
    </w:p>
    <w:p w:rsidR="0081240F" w:rsidRDefault="0081240F" w:rsidP="0081240F">
      <w:pPr>
        <w:ind w:left="567"/>
      </w:pPr>
      <w:r>
        <w:t>&lt;85%; 100%&gt; pkt. – bardzo dobry</w:t>
      </w:r>
    </w:p>
    <w:p w:rsidR="0081240F" w:rsidRDefault="0081240F" w:rsidP="0081240F">
      <w:pPr>
        <w:ind w:left="567"/>
      </w:pPr>
      <w:r>
        <w:t>Za uzyskanie oceny bardzo dobrej i bezbłędne wykonanie zadania dodatkowego – celujący.</w:t>
      </w:r>
    </w:p>
    <w:p w:rsidR="00E31848" w:rsidRPr="00E31848" w:rsidRDefault="00E31848">
      <w:pPr>
        <w:rPr>
          <w:b/>
        </w:rPr>
      </w:pPr>
      <w:r w:rsidRPr="00E31848">
        <w:rPr>
          <w:b/>
        </w:rPr>
        <w:t xml:space="preserve">Aktywność podczas pracy na lekcji </w:t>
      </w:r>
    </w:p>
    <w:p w:rsidR="00E31848" w:rsidRDefault="00E31848">
      <w:r>
        <w:t xml:space="preserve">Ocenie podlega: </w:t>
      </w:r>
    </w:p>
    <w:p w:rsidR="00E31848" w:rsidRDefault="00E31848">
      <w:r>
        <w:t xml:space="preserve">− aktywność ucznia w czasie zajęć </w:t>
      </w:r>
    </w:p>
    <w:p w:rsidR="00E31848" w:rsidRDefault="00E31848">
      <w:r>
        <w:t xml:space="preserve">− stopień zaangażowania podczas wykonywania zadania </w:t>
      </w:r>
    </w:p>
    <w:p w:rsidR="00E31848" w:rsidRDefault="00E31848">
      <w:r>
        <w:t xml:space="preserve">− przygotowanie dodatkowych materiałów na lekcję </w:t>
      </w:r>
    </w:p>
    <w:p w:rsidR="00E14557" w:rsidRDefault="00E14557" w:rsidP="00E14557">
      <w:r>
        <w:t xml:space="preserve">Uczeń poprawnie odpowiadający podczas lekcji na pytania dodatkowe, wykonujący nadprogramowe ćwiczenia, będzie za to oceniany. Za poprawne odpowiedzi będą stawiane plusy, przyjmując zasadę </w:t>
      </w:r>
      <w:r>
        <w:lastRenderedPageBreak/>
        <w:t>przeliczania (na koniec semestru) np. 6 plusów – ocena celująca, 5 plusów – ocena bardzo dobra, 4 plusy – ocena dobra. Za mniejszą liczbę plusów nie będzie wystawiana ocena.</w:t>
      </w:r>
    </w:p>
    <w:p w:rsidR="00E31848" w:rsidRPr="00E31848" w:rsidRDefault="00E31848">
      <w:pPr>
        <w:rPr>
          <w:b/>
        </w:rPr>
      </w:pPr>
      <w:r w:rsidRPr="00E31848">
        <w:rPr>
          <w:b/>
        </w:rPr>
        <w:t xml:space="preserve">Samodzielne prace uczniów </w:t>
      </w:r>
    </w:p>
    <w:p w:rsidR="00E31848" w:rsidRDefault="00E31848">
      <w:r>
        <w:t xml:space="preserve">Ocenie podlega: </w:t>
      </w:r>
    </w:p>
    <w:p w:rsidR="00E31848" w:rsidRDefault="00E31848">
      <w:r>
        <w:t xml:space="preserve">− stopień posługiwania się danym programem </w:t>
      </w:r>
    </w:p>
    <w:p w:rsidR="00E31848" w:rsidRDefault="00E31848">
      <w:r>
        <w:t xml:space="preserve">− stosowanie typowych rozwiązań </w:t>
      </w:r>
    </w:p>
    <w:p w:rsidR="00E31848" w:rsidRDefault="00E31848">
      <w:r>
        <w:t xml:space="preserve">− dokładność i poprawność wykonania zadania </w:t>
      </w:r>
    </w:p>
    <w:p w:rsidR="00E31848" w:rsidRDefault="00E31848">
      <w:r>
        <w:t xml:space="preserve">− estetyka pracy </w:t>
      </w:r>
    </w:p>
    <w:p w:rsidR="00E31848" w:rsidRPr="00E31848" w:rsidRDefault="00E31848">
      <w:pPr>
        <w:rPr>
          <w:b/>
        </w:rPr>
      </w:pPr>
      <w:r w:rsidRPr="00E31848">
        <w:rPr>
          <w:b/>
        </w:rPr>
        <w:t xml:space="preserve">Prace domowe </w:t>
      </w:r>
    </w:p>
    <w:p w:rsidR="00E31848" w:rsidRDefault="00E31848">
      <w:r>
        <w:t xml:space="preserve">Ocenie podlega: </w:t>
      </w:r>
    </w:p>
    <w:p w:rsidR="00E31848" w:rsidRDefault="00E31848">
      <w:r>
        <w:t xml:space="preserve">− umiejętność gromadzenia i wyszukiwania odpowiednich informacji z różnych źródeł </w:t>
      </w:r>
    </w:p>
    <w:p w:rsidR="00E31848" w:rsidRDefault="00E31848">
      <w:r>
        <w:t xml:space="preserve">W przypadku nieobecności na lekcji oraz zaległości w wykonaniu zadań, uczeń zostanie poproszony o nadrobienie zaległych prac, w wyznaczonym terminie (zależnym od okresu nieobecności ucznia oraz od liczby wyznaczonych do nadrobienia zadań). </w:t>
      </w:r>
    </w:p>
    <w:p w:rsidR="00E31848" w:rsidRPr="00E31848" w:rsidRDefault="00E31848">
      <w:pPr>
        <w:rPr>
          <w:b/>
          <w:u w:val="single"/>
        </w:rPr>
      </w:pPr>
      <w:r w:rsidRPr="00E31848">
        <w:rPr>
          <w:b/>
          <w:u w:val="single"/>
        </w:rPr>
        <w:t xml:space="preserve">II. Wymagania edukacyjne niezbędne do uzyskania poszczególnych śródrocznych i rocznych ocen. </w:t>
      </w:r>
    </w:p>
    <w:p w:rsidR="00E31848" w:rsidRPr="00E31848" w:rsidRDefault="00E31848">
      <w:r w:rsidRPr="00E31848">
        <w:rPr>
          <w:b/>
        </w:rPr>
        <w:t xml:space="preserve">Ocenę dopuszczającą </w:t>
      </w:r>
      <w:r w:rsidRPr="00E31848">
        <w:t xml:space="preserve">otrzymuje uczeń, który: </w:t>
      </w:r>
    </w:p>
    <w:p w:rsidR="00E31848" w:rsidRDefault="00E31848">
      <w:r>
        <w:t xml:space="preserve">1. Opanował wiadomości i umiejętności wskazane w podstawie programowej. </w:t>
      </w:r>
    </w:p>
    <w:p w:rsidR="00E31848" w:rsidRDefault="00E31848">
      <w:r>
        <w:t xml:space="preserve">2. Wykonuje proste zadania na komputerze (dopuszczalna jest pomoc nauczyciela). </w:t>
      </w:r>
    </w:p>
    <w:p w:rsidR="00E31848" w:rsidRDefault="00E31848">
      <w:r>
        <w:t xml:space="preserve">3. Wykazuje chociaż niewielkie zainteresowanie przedmiotem. </w:t>
      </w:r>
    </w:p>
    <w:p w:rsidR="00E31848" w:rsidRDefault="00E31848">
      <w:r>
        <w:t xml:space="preserve">4. Odtwarza rozwiązania prostych zadań praktycznych poznanych na lekcji. </w:t>
      </w:r>
    </w:p>
    <w:p w:rsidR="00E31848" w:rsidRDefault="00E31848"/>
    <w:p w:rsidR="00E31848" w:rsidRPr="00E31848" w:rsidRDefault="00E31848">
      <w:r w:rsidRPr="00E31848">
        <w:rPr>
          <w:b/>
        </w:rPr>
        <w:t xml:space="preserve">Ocenę dostateczną </w:t>
      </w:r>
      <w:r w:rsidRPr="00E31848">
        <w:t xml:space="preserve">otrzymuje uczeń, który spełnia warunki uzyskania oceny dopuszczającej oraz ponadto: </w:t>
      </w:r>
    </w:p>
    <w:p w:rsidR="00E31848" w:rsidRDefault="00E31848">
      <w:r>
        <w:t xml:space="preserve">1. Potrafi samodzielnie wykonać proste zadania za pomocą komputera. </w:t>
      </w:r>
    </w:p>
    <w:p w:rsidR="00E31848" w:rsidRDefault="00E31848">
      <w:r>
        <w:t xml:space="preserve">2. Opanował wiadomości i umiejętności przewidziane w programie nauczania(dopuszczalna jest pomoc nauczyciela podczas podejmowanych działań). </w:t>
      </w:r>
    </w:p>
    <w:p w:rsidR="00E31848" w:rsidRDefault="00E31848"/>
    <w:p w:rsidR="00E31848" w:rsidRDefault="00E31848">
      <w:r w:rsidRPr="00E31848">
        <w:rPr>
          <w:b/>
        </w:rPr>
        <w:t>Ocenę dobrą</w:t>
      </w:r>
      <w:r>
        <w:t xml:space="preserve"> otrzymuje uczeń, który spełnia warunki uzyskania oceny dostatecznej oraz ponadto: </w:t>
      </w:r>
    </w:p>
    <w:p w:rsidR="00E31848" w:rsidRDefault="00E31848">
      <w:r>
        <w:t xml:space="preserve">1. Potrafi samodzielnie wykonać większość zadań na lekcji. </w:t>
      </w:r>
    </w:p>
    <w:p w:rsidR="00E31848" w:rsidRDefault="00E31848">
      <w:r>
        <w:t xml:space="preserve">2. Jest zaangażowany w czasie wykonywania zadań; przeważnie kończy rozpoczęte na lekcji zadania. </w:t>
      </w:r>
    </w:p>
    <w:p w:rsidR="00E31848" w:rsidRDefault="00E31848">
      <w:r>
        <w:lastRenderedPageBreak/>
        <w:t xml:space="preserve">3. Opanował wiadomości i umiejętności przewidziane w programie nauczania (dopuszczalna jest sporadyczna pomoc nauczyciela). </w:t>
      </w:r>
    </w:p>
    <w:p w:rsidR="00EE5EAE" w:rsidRDefault="00EE5EAE"/>
    <w:p w:rsidR="00E31848" w:rsidRDefault="00E31848">
      <w:r w:rsidRPr="00E31848">
        <w:rPr>
          <w:b/>
        </w:rPr>
        <w:t>Ocenę bardzo dobrą</w:t>
      </w:r>
      <w:r>
        <w:t xml:space="preserve"> otrzymuje uczeń, który spełnia warunki uzyskania oceny dobrej oraz ponadto: </w:t>
      </w:r>
    </w:p>
    <w:p w:rsidR="00E31848" w:rsidRDefault="00E31848">
      <w:r>
        <w:t xml:space="preserve">1. Potrafi samodzielnie wykonać zlecone prace na komputerze. </w:t>
      </w:r>
    </w:p>
    <w:p w:rsidR="00E31848" w:rsidRDefault="00E31848">
      <w:r>
        <w:t xml:space="preserve">2. Zawsze kończy rozpoczętą pracę. </w:t>
      </w:r>
    </w:p>
    <w:p w:rsidR="00E31848" w:rsidRDefault="00E31848">
      <w:r>
        <w:t xml:space="preserve">3. Jest aktywny na lekcji, chętnie pracuje; jest systematyczny; zawsze przygotowany do zajęć. </w:t>
      </w:r>
    </w:p>
    <w:p w:rsidR="00E31848" w:rsidRDefault="00E31848">
      <w:r>
        <w:t xml:space="preserve">4. Opanował wszystkie wiadomości i umiejętności przewidziane w programie nauczania; potrafi umiejętnie wykorzystać zdobytą wiedzę. </w:t>
      </w:r>
    </w:p>
    <w:p w:rsidR="00E31848" w:rsidRDefault="00E31848"/>
    <w:p w:rsidR="00E31848" w:rsidRDefault="00E31848">
      <w:r w:rsidRPr="00E31848">
        <w:rPr>
          <w:b/>
        </w:rPr>
        <w:t>Ocenę celującą</w:t>
      </w:r>
      <w:r>
        <w:t xml:space="preserve"> otrzymuje uczeń, który spełnia warunki uzyskania oceny bardzo dobrej oraz ponadto: </w:t>
      </w:r>
    </w:p>
    <w:p w:rsidR="00E31848" w:rsidRDefault="00E31848">
      <w:r>
        <w:t xml:space="preserve">1. Stosuje poznane treści programowe w sytuacjach trudnych. </w:t>
      </w:r>
    </w:p>
    <w:p w:rsidR="00E31848" w:rsidRDefault="00E31848">
      <w:r>
        <w:t xml:space="preserve">2. Przygotowuje dodatkowe informacje na zajęcia. </w:t>
      </w:r>
    </w:p>
    <w:p w:rsidR="00E31848" w:rsidRDefault="00E31848">
      <w:r>
        <w:t xml:space="preserve">3. W czasie zajęć wykazuje postawę pełnego zaangażowania, jest pilny, pomaga innym w pracy, motywuje innych uczestników zajęć do pokonywania trudności. </w:t>
      </w:r>
    </w:p>
    <w:p w:rsidR="00E31848" w:rsidRDefault="00E31848">
      <w:r>
        <w:t xml:space="preserve">4. Korzysta z różnych źródeł w zdobywaniu wiedzy, wykorzystuje umiejętności informatyczne na innych lekcjach. </w:t>
      </w:r>
    </w:p>
    <w:p w:rsidR="00E31848" w:rsidRPr="00E31848" w:rsidRDefault="00E31848">
      <w:pPr>
        <w:rPr>
          <w:b/>
          <w:u w:val="single"/>
        </w:rPr>
      </w:pPr>
      <w:r w:rsidRPr="00E31848">
        <w:rPr>
          <w:b/>
          <w:u w:val="single"/>
        </w:rPr>
        <w:t xml:space="preserve">III. Ustalanie przewidywanej rocznej i śródrocznej oceny klasyfikacyjnej </w:t>
      </w:r>
    </w:p>
    <w:p w:rsidR="00E31848" w:rsidRDefault="00E31848">
      <w:r>
        <w:t xml:space="preserve">− Przy wystawianiu oceny śródrocznej (rocznej) nauczyciel uwzględnia postępy ucznia i kieruje się przyjętymi kryteriami oceniania na daną ocenę. </w:t>
      </w:r>
    </w:p>
    <w:p w:rsidR="00E31848" w:rsidRDefault="00E31848">
      <w:r>
        <w:t xml:space="preserve">− Oceny: śródroczna i roczna z zajęć komputerowych, nie mają wpływu na ocenę klasyfikacyjną z zachowania i odwrotnie. </w:t>
      </w:r>
    </w:p>
    <w:p w:rsidR="00E31848" w:rsidRDefault="00E31848">
      <w:r>
        <w:t xml:space="preserve">− Ocena śródroczna jest ustalona ze wszystkich ocen cząstkowych z pierwszego półrocza, natomiast ocena roczna ustalana jest ze wszystkich ocen cząstkowych uzyskanych przez ucznia w ciągu całego roku szkolnego i nie jest średnią arytmetyczną ocen bieżących. </w:t>
      </w:r>
    </w:p>
    <w:p w:rsidR="00E31848" w:rsidRDefault="00E31848">
      <w:r w:rsidRPr="00E31848">
        <w:rPr>
          <w:u w:val="single"/>
        </w:rPr>
        <w:t>Zasady klasyfikowania uczestników konkursów informatycznych:</w:t>
      </w:r>
      <w:r>
        <w:t xml:space="preserve"> </w:t>
      </w:r>
    </w:p>
    <w:p w:rsidR="005D12BE" w:rsidRDefault="00E31848">
      <w:r>
        <w:t xml:space="preserve">Uczeń biorący udział i odnoszący sukces w konkursie informatycznym pozaszkolnym lub odnoszący sukces w konkursie szkolnym, w którym wykazał się znacznymi umiejętnościami z zakresu informatyki (oraz który spełnia jednocześnie kryteria oceniania na ocenę bardzo dobrą), otrzymuje ocenę celującą. </w:t>
      </w:r>
    </w:p>
    <w:p w:rsidR="00904D37" w:rsidRPr="005D12BE" w:rsidRDefault="00E31848">
      <w:pPr>
        <w:rPr>
          <w:b/>
        </w:rPr>
      </w:pPr>
      <w:r w:rsidRPr="005D12BE">
        <w:rPr>
          <w:b/>
        </w:rPr>
        <w:t>IV. Warunki i tryb uzyskania wyższej niż przewidywana rocznej oceny klasyfikacyjnej określone są w Statucie Szkoły – Art. 45.</w:t>
      </w:r>
    </w:p>
    <w:sectPr w:rsidR="00904D37" w:rsidRPr="005D12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48"/>
    <w:rsid w:val="001831F7"/>
    <w:rsid w:val="005D12BE"/>
    <w:rsid w:val="0061629A"/>
    <w:rsid w:val="00640B69"/>
    <w:rsid w:val="006B1D43"/>
    <w:rsid w:val="0081240F"/>
    <w:rsid w:val="00904D37"/>
    <w:rsid w:val="00BE235C"/>
    <w:rsid w:val="00E14557"/>
    <w:rsid w:val="00E31848"/>
    <w:rsid w:val="00EE5EAE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ECF99-0236-4300-9E64-94C3E0EC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48"/>
    <w:pPr>
      <w:ind w:left="720"/>
      <w:contextualSpacing/>
    </w:pPr>
  </w:style>
  <w:style w:type="character" w:customStyle="1" w:styleId="fontstyle01">
    <w:name w:val="fontstyle01"/>
    <w:basedOn w:val="Domylnaczcionkaakapitu"/>
    <w:rsid w:val="0081240F"/>
    <w:rPr>
      <w:rFonts w:ascii="TimesNewRomanPSMT" w:hAnsi="TimesNewRomanPSMT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Pelczar</dc:creator>
  <cp:keywords/>
  <dc:description/>
  <cp:lastModifiedBy>Marta Pelczar</cp:lastModifiedBy>
  <cp:revision>2</cp:revision>
  <dcterms:created xsi:type="dcterms:W3CDTF">2019-09-03T15:48:00Z</dcterms:created>
  <dcterms:modified xsi:type="dcterms:W3CDTF">2019-09-03T15:48:00Z</dcterms:modified>
</cp:coreProperties>
</file>